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28" w:rsidRDefault="005313B9" w:rsidP="005313B9">
      <w:pPr>
        <w:ind w:firstLine="709"/>
        <w:jc w:val="center"/>
        <w:rPr>
          <w:sz w:val="28"/>
          <w:szCs w:val="28"/>
        </w:rPr>
      </w:pPr>
      <w:r w:rsidRPr="005313B9">
        <w:rPr>
          <w:sz w:val="28"/>
          <w:szCs w:val="28"/>
        </w:rPr>
        <w:fldChar w:fldCharType="begin"/>
      </w:r>
      <w:r w:rsidRPr="005313B9">
        <w:rPr>
          <w:sz w:val="28"/>
          <w:szCs w:val="28"/>
        </w:rPr>
        <w:instrText xml:space="preserve"> HYPERLINK "http://lomonosovsky.mos.ru/New%20Folder/%D0%9F%D1%80%D0%B5%D0%B4%D0%BE%D1%81%D1%82%D0%B0%D0%B2%D0%BB%D0%B5%D0%BD%D0%B8%D0%B5%20%D0%B3%D0%BE%D1%81%D1%83%D1%81%D0%BB%D1%83%D0%B3%20%D0%B2%20%D1%81%D1%84%D0%B5%D1%80%D0%B5%20%D1%81%D1%82%D1%80%D0%BE%D0%B8%D1%82%D0%B5%D0%BB%D1%8C%D1%81%D1%82%D0%B2%D0%B0.docx" \t "_blank" </w:instrText>
      </w:r>
      <w:r w:rsidRPr="005313B9">
        <w:rPr>
          <w:sz w:val="28"/>
          <w:szCs w:val="28"/>
        </w:rPr>
        <w:fldChar w:fldCharType="separate"/>
      </w:r>
      <w:r w:rsidRPr="005313B9">
        <w:rPr>
          <w:rStyle w:val="a4"/>
          <w:color w:val="auto"/>
          <w:sz w:val="28"/>
          <w:szCs w:val="28"/>
        </w:rPr>
        <w:t>Предоставление государственных услуг в сфере строительства в электронном виде в 2014 году</w:t>
      </w:r>
      <w:r w:rsidRPr="005313B9">
        <w:rPr>
          <w:sz w:val="28"/>
          <w:szCs w:val="28"/>
        </w:rPr>
        <w:fldChar w:fldCharType="end"/>
      </w:r>
    </w:p>
    <w:p w:rsidR="005313B9" w:rsidRPr="005313B9" w:rsidRDefault="005313B9" w:rsidP="005313B9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524028" w:rsidRPr="00072A96" w:rsidRDefault="00524028" w:rsidP="005240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BA03E4">
        <w:rPr>
          <w:sz w:val="28"/>
          <w:szCs w:val="28"/>
        </w:rPr>
        <w:t xml:space="preserve"> Правительством Москвы</w:t>
      </w:r>
      <w:r>
        <w:rPr>
          <w:sz w:val="28"/>
          <w:szCs w:val="28"/>
        </w:rPr>
        <w:t xml:space="preserve"> </w:t>
      </w:r>
      <w:r w:rsidRPr="00524028">
        <w:rPr>
          <w:b/>
          <w:sz w:val="28"/>
          <w:szCs w:val="28"/>
        </w:rPr>
        <w:t>обеспечена возможность получения через Портал государственных и муниципальных услуг</w:t>
      </w:r>
      <w:r w:rsidRPr="00072A96">
        <w:rPr>
          <w:sz w:val="28"/>
          <w:szCs w:val="28"/>
        </w:rPr>
        <w:t xml:space="preserve"> </w:t>
      </w:r>
      <w:r w:rsidRPr="00D8460E">
        <w:rPr>
          <w:b/>
          <w:sz w:val="28"/>
          <w:szCs w:val="28"/>
        </w:rPr>
        <w:t>(функций) города Москвы</w:t>
      </w:r>
      <w:r w:rsidRPr="00072A96">
        <w:rPr>
          <w:sz w:val="28"/>
          <w:szCs w:val="28"/>
        </w:rPr>
        <w:t xml:space="preserve"> </w:t>
      </w:r>
      <w:r w:rsidRPr="00524028">
        <w:rPr>
          <w:b/>
          <w:sz w:val="28"/>
          <w:szCs w:val="28"/>
        </w:rPr>
        <w:t>9 следующих государственных услуг в строительной сфере:</w:t>
      </w:r>
    </w:p>
    <w:p w:rsidR="00524028" w:rsidRPr="00524028" w:rsidRDefault="00524028" w:rsidP="0052402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028">
        <w:rPr>
          <w:rFonts w:ascii="Times New Roman" w:hAnsi="Times New Roman" w:cs="Times New Roman"/>
          <w:b/>
          <w:sz w:val="28"/>
          <w:szCs w:val="28"/>
        </w:rPr>
        <w:t>1. Москомархитектурой: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 xml:space="preserve">подготовка, утверждение и изменение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градостроительных планов земельного участка </w:t>
      </w:r>
      <w:r w:rsidR="00660D9A">
        <w:rPr>
          <w:rFonts w:ascii="Times New Roman" w:hAnsi="Times New Roman" w:cs="Times New Roman"/>
          <w:sz w:val="28"/>
          <w:szCs w:val="28"/>
        </w:rPr>
        <w:t>(</w:t>
      </w:r>
      <w:r w:rsidR="00660D9A" w:rsidRPr="00660D9A">
        <w:rPr>
          <w:rFonts w:ascii="Times New Roman" w:hAnsi="Times New Roman" w:cs="Times New Roman"/>
          <w:sz w:val="28"/>
          <w:szCs w:val="28"/>
        </w:rPr>
        <w:t>Постановление Правительства Москвы </w:t>
      </w:r>
      <w:r w:rsidR="00660D9A">
        <w:rPr>
          <w:rFonts w:ascii="Times New Roman" w:hAnsi="Times New Roman" w:cs="Times New Roman"/>
          <w:sz w:val="28"/>
          <w:szCs w:val="28"/>
        </w:rPr>
        <w:t>от 25.05.2011 № </w:t>
      </w:r>
      <w:r w:rsidR="00660D9A" w:rsidRPr="00660D9A">
        <w:rPr>
          <w:rFonts w:ascii="Times New Roman" w:hAnsi="Times New Roman" w:cs="Times New Roman"/>
          <w:sz w:val="28"/>
          <w:szCs w:val="28"/>
        </w:rPr>
        <w:t>229-ПП</w:t>
      </w:r>
      <w:r w:rsidR="00660D9A">
        <w:rPr>
          <w:rFonts w:ascii="Times New Roman" w:hAnsi="Times New Roman" w:cs="Times New Roman"/>
          <w:sz w:val="28"/>
          <w:szCs w:val="28"/>
        </w:rPr>
        <w:t>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 xml:space="preserve">подготовка и выдача свидетельства об утверждении </w:t>
      </w:r>
      <w:r>
        <w:rPr>
          <w:rFonts w:ascii="Times New Roman" w:hAnsi="Times New Roman" w:cs="Times New Roman"/>
          <w:sz w:val="28"/>
          <w:szCs w:val="28"/>
        </w:rPr>
        <w:t>архитектурно – градостроительного решения объекта капитального строительства</w:t>
      </w:r>
      <w:r w:rsidR="00660D9A">
        <w:rPr>
          <w:rFonts w:ascii="Times New Roman" w:hAnsi="Times New Roman" w:cs="Times New Roman"/>
          <w:sz w:val="28"/>
          <w:szCs w:val="28"/>
        </w:rPr>
        <w:t xml:space="preserve"> (</w:t>
      </w:r>
      <w:r w:rsidR="00660D9A" w:rsidRPr="00660D9A">
        <w:rPr>
          <w:rFonts w:ascii="Times New Roman" w:hAnsi="Times New Roman" w:cs="Times New Roman"/>
          <w:sz w:val="28"/>
          <w:szCs w:val="28"/>
        </w:rPr>
        <w:t>Постановление Правительства Москвы 30.04.2013 № 284-ПП</w:t>
      </w:r>
      <w:r w:rsidR="00660D9A">
        <w:rPr>
          <w:rFonts w:ascii="Times New Roman" w:hAnsi="Times New Roman" w:cs="Times New Roman"/>
          <w:sz w:val="28"/>
          <w:szCs w:val="28"/>
        </w:rPr>
        <w:t>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оформление паспорта колористического решения фасадов зданий, строений, сооружений в городе Москве</w:t>
      </w:r>
      <w:r w:rsidR="00660D9A">
        <w:rPr>
          <w:rFonts w:ascii="Times New Roman" w:hAnsi="Times New Roman" w:cs="Times New Roman"/>
          <w:sz w:val="28"/>
          <w:szCs w:val="28"/>
        </w:rPr>
        <w:t xml:space="preserve"> (</w:t>
      </w:r>
      <w:r w:rsidR="00660D9A" w:rsidRPr="00660D9A">
        <w:rPr>
          <w:rFonts w:ascii="Times New Roman" w:hAnsi="Times New Roman" w:cs="Times New Roman"/>
          <w:sz w:val="28"/>
          <w:szCs w:val="28"/>
        </w:rPr>
        <w:t>Постановление Правительства Москвы 28.03.2012 № 114-ПП</w:t>
      </w:r>
      <w:r w:rsidR="00660D9A">
        <w:rPr>
          <w:rFonts w:ascii="Times New Roman" w:hAnsi="Times New Roman" w:cs="Times New Roman"/>
          <w:sz w:val="28"/>
          <w:szCs w:val="28"/>
        </w:rPr>
        <w:t>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Default="00524028" w:rsidP="0052402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6189">
        <w:rPr>
          <w:sz w:val="28"/>
          <w:szCs w:val="28"/>
        </w:rPr>
        <w:t>согласование дизайн – проекта размещения вывески</w:t>
      </w:r>
      <w:r w:rsidR="00660D9A">
        <w:rPr>
          <w:sz w:val="28"/>
          <w:szCs w:val="28"/>
        </w:rPr>
        <w:t xml:space="preserve"> (Постановление Правительства Москвы от 28.03.2012 № 114-ПП)</w:t>
      </w:r>
      <w:r>
        <w:rPr>
          <w:sz w:val="28"/>
          <w:szCs w:val="28"/>
        </w:rPr>
        <w:t>;</w:t>
      </w:r>
    </w:p>
    <w:p w:rsidR="00524028" w:rsidRDefault="00524028" w:rsidP="0052402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5F6D">
        <w:rPr>
          <w:sz w:val="28"/>
          <w:szCs w:val="28"/>
        </w:rPr>
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 города Москвы</w:t>
      </w:r>
      <w:r w:rsidR="00660D9A">
        <w:rPr>
          <w:sz w:val="28"/>
          <w:szCs w:val="28"/>
        </w:rPr>
        <w:t xml:space="preserve"> (Постановление Правительства Москвы от 17.01.2013 г. № 2-ПП)</w:t>
      </w:r>
      <w:r>
        <w:rPr>
          <w:sz w:val="28"/>
          <w:szCs w:val="28"/>
        </w:rPr>
        <w:t>.</w:t>
      </w:r>
    </w:p>
    <w:p w:rsidR="00524028" w:rsidRPr="009A5B86" w:rsidRDefault="00524028" w:rsidP="00524028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9A5B86">
        <w:rPr>
          <w:b/>
          <w:sz w:val="28"/>
          <w:szCs w:val="28"/>
        </w:rPr>
        <w:t xml:space="preserve">2. </w:t>
      </w:r>
      <w:proofErr w:type="spellStart"/>
      <w:r w:rsidRPr="009A5B86">
        <w:rPr>
          <w:b/>
          <w:sz w:val="28"/>
          <w:szCs w:val="28"/>
        </w:rPr>
        <w:t>Мосгосстройнадзором</w:t>
      </w:r>
      <w:proofErr w:type="spellEnd"/>
      <w:r w:rsidRPr="009A5B86">
        <w:rPr>
          <w:b/>
          <w:sz w:val="28"/>
          <w:szCs w:val="28"/>
        </w:rPr>
        <w:t>: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 w:rsidR="00660D9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17.04.2012 № 145-ПП)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</w:r>
      <w:r w:rsidR="00660D9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03.04.2007 № 211-ПП)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>
        <w:rPr>
          <w:rFonts w:ascii="Times New Roman" w:hAnsi="Times New Roman" w:cs="Times New Roman"/>
          <w:sz w:val="28"/>
          <w:szCs w:val="28"/>
        </w:rPr>
        <w:t>на ввод объектов в эксплуатацию</w:t>
      </w:r>
      <w:r w:rsidR="00660D9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17.04.2012 № 145-ПП)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028" w:rsidRPr="009A5B86" w:rsidRDefault="00524028" w:rsidP="00524028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9A5B86">
        <w:rPr>
          <w:b/>
          <w:sz w:val="28"/>
          <w:szCs w:val="28"/>
        </w:rPr>
        <w:t xml:space="preserve">3. </w:t>
      </w:r>
      <w:proofErr w:type="spellStart"/>
      <w:r w:rsidRPr="009A5B86">
        <w:rPr>
          <w:b/>
          <w:sz w:val="28"/>
          <w:szCs w:val="28"/>
        </w:rPr>
        <w:t>Мосгосэкспертизой</w:t>
      </w:r>
      <w:proofErr w:type="spellEnd"/>
      <w:r w:rsidRPr="009A5B86">
        <w:rPr>
          <w:b/>
          <w:sz w:val="28"/>
          <w:szCs w:val="28"/>
        </w:rPr>
        <w:t>: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проведение государственной экспертизы проектной документации и р</w:t>
      </w:r>
      <w:r>
        <w:rPr>
          <w:rFonts w:ascii="Times New Roman" w:hAnsi="Times New Roman" w:cs="Times New Roman"/>
          <w:sz w:val="28"/>
          <w:szCs w:val="28"/>
        </w:rPr>
        <w:t>езультатов инженерных изысканий</w:t>
      </w:r>
      <w:r w:rsidR="006629D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21.03.2013 № 153-ПП)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028" w:rsidRDefault="00524028" w:rsidP="00524028">
      <w:pPr>
        <w:ind w:firstLine="709"/>
        <w:jc w:val="both"/>
        <w:rPr>
          <w:sz w:val="28"/>
          <w:szCs w:val="28"/>
        </w:rPr>
      </w:pPr>
    </w:p>
    <w:p w:rsidR="00524028" w:rsidRDefault="00524028" w:rsidP="00524028">
      <w:pPr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b/>
          <w:bCs/>
          <w:color w:val="000000"/>
          <w:sz w:val="28"/>
          <w:szCs w:val="28"/>
          <w:shd w:val="clear" w:color="auto" w:fill="FFFFFF"/>
        </w:rPr>
        <w:t>Преимущества получения государственных услуг в электронном виде:</w:t>
      </w:r>
      <w:r w:rsidRPr="00524028">
        <w:rPr>
          <w:color w:val="000000"/>
          <w:sz w:val="28"/>
          <w:szCs w:val="28"/>
          <w:shd w:val="clear" w:color="auto" w:fill="FFFFFF"/>
        </w:rPr>
        <w:t>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сокращение временных затрат, связанных с получением государственных услуг;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исключение необходимости предоставления документов, имеющихся в распоряжении государственных органов;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обеспечение однократного представления проектной документации в органы исполнительной власти;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lastRenderedPageBreak/>
        <w:t>- получение государственных услуг из любой точки местонахождения посредством сети Интернет в удобное время;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получение информации о ходе предоставления государственных услуг через Портал государственных и муниципальных услуг (функций) города Москвы;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осуществление взаимодействия с органами исполнительной власти или организациями через «личный кабинет» на Портале государственных и муниципальных услуг (функций) города Москвы без личного посещения;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снижение коррупционных рисков, возникающих при личном общении с чиновниками. </w:t>
      </w:r>
    </w:p>
    <w:p w:rsidR="00524028" w:rsidRPr="00524028" w:rsidRDefault="00524028" w:rsidP="00524028">
      <w:pPr>
        <w:ind w:firstLine="709"/>
        <w:jc w:val="both"/>
        <w:rPr>
          <w:sz w:val="28"/>
          <w:szCs w:val="28"/>
        </w:rPr>
      </w:pP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b/>
          <w:bCs/>
          <w:color w:val="000000"/>
          <w:sz w:val="28"/>
          <w:szCs w:val="28"/>
          <w:shd w:val="clear" w:color="auto" w:fill="FFFFFF"/>
        </w:rPr>
        <w:t>Для получения государственных услуг в электронном виде необходимо пройти 5 шагов:</w:t>
      </w:r>
      <w:r w:rsidRPr="00524028">
        <w:rPr>
          <w:color w:val="000000"/>
          <w:sz w:val="28"/>
          <w:szCs w:val="28"/>
          <w:shd w:val="clear" w:color="auto" w:fill="FFFFFF"/>
        </w:rPr>
        <w:t>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1. шаг: Регистрация (создание «личного кабинета») на Портале государственных и муниципальных услуг (функций) города Москвы.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24028">
        <w:rPr>
          <w:color w:val="000000"/>
          <w:sz w:val="28"/>
          <w:szCs w:val="28"/>
          <w:shd w:val="clear" w:color="auto" w:fill="FFFFFF"/>
        </w:rPr>
        <w:t>шаг: Заполнение интерактивной формы заявления о предоставлении государственной услуги, загрузка файлов с требуемой документацией.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3. шаг: Направление заявления на рассмотрение, отображение в «личном кабинете» сведений о поданном заявлении.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 xml:space="preserve">4. шаг: Работа с запросом. </w:t>
      </w:r>
      <w:proofErr w:type="gramStart"/>
      <w:r w:rsidRPr="00524028">
        <w:rPr>
          <w:color w:val="000000"/>
          <w:sz w:val="28"/>
          <w:szCs w:val="28"/>
          <w:shd w:val="clear" w:color="auto" w:fill="FFFFFF"/>
        </w:rPr>
        <w:t>Запрос напрямую поступает в орган исполнительной власти или организацию, оказывающие услугу, проходит регистрацию и направляется на исполнение</w:t>
      </w:r>
      <w:proofErr w:type="gramEnd"/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5. шаг: Отображение сведений в «личном кабинете» о ходе предоставления государственной услуги или получение результата оказания государственной услуги.</w:t>
      </w:r>
    </w:p>
    <w:p w:rsidR="00932B51" w:rsidRDefault="00524028" w:rsidP="00524028">
      <w:r w:rsidRPr="00524028">
        <w:rPr>
          <w:color w:val="000000"/>
          <w:sz w:val="28"/>
          <w:szCs w:val="28"/>
        </w:rPr>
        <w:br/>
      </w:r>
    </w:p>
    <w:sectPr w:rsidR="0093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747A5"/>
    <w:multiLevelType w:val="hybridMultilevel"/>
    <w:tmpl w:val="A8EA9976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28"/>
    <w:rsid w:val="00245692"/>
    <w:rsid w:val="00524028"/>
    <w:rsid w:val="005313B9"/>
    <w:rsid w:val="00660D9A"/>
    <w:rsid w:val="006629DA"/>
    <w:rsid w:val="00767553"/>
    <w:rsid w:val="00932B51"/>
    <w:rsid w:val="009A5B86"/>
    <w:rsid w:val="00BA03E4"/>
    <w:rsid w:val="00C24675"/>
    <w:rsid w:val="00D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uiPriority w:val="99"/>
    <w:rsid w:val="00524028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524028"/>
  </w:style>
  <w:style w:type="character" w:styleId="a4">
    <w:name w:val="Hyperlink"/>
    <w:basedOn w:val="a0"/>
    <w:uiPriority w:val="99"/>
    <w:semiHidden/>
    <w:unhideWhenUsed/>
    <w:rsid w:val="005240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derlinea">
    <w:name w:val="underline_a"/>
    <w:basedOn w:val="a0"/>
    <w:rsid w:val="00660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uiPriority w:val="99"/>
    <w:rsid w:val="00524028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524028"/>
  </w:style>
  <w:style w:type="character" w:styleId="a4">
    <w:name w:val="Hyperlink"/>
    <w:basedOn w:val="a0"/>
    <w:uiPriority w:val="99"/>
    <w:semiHidden/>
    <w:unhideWhenUsed/>
    <w:rsid w:val="005240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derlinea">
    <w:name w:val="underline_a"/>
    <w:basedOn w:val="a0"/>
    <w:rsid w:val="0066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avemelianova</dc:creator>
  <cp:lastModifiedBy>Григорьева Наталия Владимировна</cp:lastModifiedBy>
  <cp:revision>7</cp:revision>
  <dcterms:created xsi:type="dcterms:W3CDTF">2014-08-06T07:16:00Z</dcterms:created>
  <dcterms:modified xsi:type="dcterms:W3CDTF">2014-08-11T11:25:00Z</dcterms:modified>
</cp:coreProperties>
</file>